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20F5E" w14:textId="51CF8B5F" w:rsidR="00A7310D" w:rsidRPr="00A7310D" w:rsidRDefault="00A7310D" w:rsidP="00A7310D">
      <w:pPr>
        <w:spacing w:after="0" w:line="360" w:lineRule="auto"/>
        <w:jc w:val="both"/>
        <w:rPr>
          <w:sz w:val="24"/>
          <w:szCs w:val="24"/>
          <w:lang w:val="en-US"/>
        </w:rPr>
      </w:pPr>
      <w:r w:rsidRPr="00A7310D">
        <w:rPr>
          <w:noProof/>
          <w:color w:val="FF0000"/>
          <w:sz w:val="24"/>
          <w:szCs w:val="24"/>
          <w:lang w:val="en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29162" wp14:editId="23301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5609442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2C657" w14:textId="77777777" w:rsidR="00A7310D" w:rsidRDefault="00A7310D" w:rsidP="00A7310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 w:eastAsia="en-GB"/>
                              </w:rPr>
                              <w:drawing>
                                <wp:inline distT="0" distB="0" distL="0" distR="0" wp14:anchorId="45CFBB23" wp14:editId="4D4B036F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CF9F52" w14:textId="77777777" w:rsidR="00A7310D" w:rsidRDefault="00A7310D" w:rsidP="00A7310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81FCA9B" w14:textId="77777777" w:rsidR="00A7310D" w:rsidRDefault="00A7310D" w:rsidP="00A7310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66AC7087" w14:textId="77777777" w:rsidR="00A7310D" w:rsidRDefault="00A7310D" w:rsidP="00A7310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065CB2E" w14:textId="77777777" w:rsidR="00A7310D" w:rsidRDefault="00A7310D" w:rsidP="00A7310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291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" stroked="f" strokeweight="2.25pt">
                <v:stroke dashstyle="1 1" endcap="round"/>
                <v:path arrowok="t"/>
                <v:textbox inset="0,0,0,0">
                  <w:txbxContent>
                    <w:p w14:paraId="0392C657" w14:textId="77777777" w:rsidR="00A7310D" w:rsidRDefault="00A7310D" w:rsidP="00A7310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n-GB"/>
                        </w:rPr>
                        <w:drawing>
                          <wp:inline distT="0" distB="0" distL="0" distR="0" wp14:anchorId="45CFBB23" wp14:editId="4D4B036F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CF9F52" w14:textId="77777777" w:rsidR="00A7310D" w:rsidRDefault="00A7310D" w:rsidP="00A7310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281FCA9B" w14:textId="77777777" w:rsidR="00A7310D" w:rsidRDefault="00A7310D" w:rsidP="00A7310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66AC7087" w14:textId="77777777" w:rsidR="00A7310D" w:rsidRDefault="00A7310D" w:rsidP="00A7310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065CB2E" w14:textId="77777777" w:rsidR="00A7310D" w:rsidRDefault="00A7310D" w:rsidP="00A7310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B9793CE" w14:textId="77777777" w:rsidR="00A7310D" w:rsidRPr="00A7310D" w:rsidRDefault="00A7310D" w:rsidP="00A7310D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66B997D1" w14:textId="77777777" w:rsidR="00A7310D" w:rsidRPr="00A7310D" w:rsidRDefault="00A7310D" w:rsidP="00A7310D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33AB9B5C" w14:textId="77777777" w:rsidR="00A7310D" w:rsidRPr="00A7310D" w:rsidRDefault="00A7310D" w:rsidP="00A7310D">
      <w:pPr>
        <w:spacing w:after="0" w:line="360" w:lineRule="auto"/>
        <w:jc w:val="both"/>
        <w:rPr>
          <w:sz w:val="24"/>
          <w:szCs w:val="24"/>
        </w:rPr>
      </w:pPr>
    </w:p>
    <w:p w14:paraId="1335057E" w14:textId="77777777" w:rsidR="00A7310D" w:rsidRPr="00A7310D" w:rsidRDefault="00A7310D" w:rsidP="00A7310D">
      <w:pPr>
        <w:spacing w:after="0" w:line="360" w:lineRule="auto"/>
        <w:jc w:val="right"/>
        <w:rPr>
          <w:sz w:val="24"/>
          <w:szCs w:val="24"/>
        </w:rPr>
      </w:pPr>
    </w:p>
    <w:p w14:paraId="4FC5CA26" w14:textId="4A1E9B34" w:rsidR="00A7310D" w:rsidRPr="00A7310D" w:rsidRDefault="00A7310D" w:rsidP="00A7310D">
      <w:pPr>
        <w:spacing w:after="0" w:line="360" w:lineRule="auto"/>
        <w:jc w:val="right"/>
        <w:rPr>
          <w:sz w:val="24"/>
          <w:szCs w:val="24"/>
        </w:rPr>
      </w:pPr>
      <w:r w:rsidRPr="00A7310D">
        <w:rPr>
          <w:sz w:val="24"/>
          <w:szCs w:val="24"/>
        </w:rPr>
        <w:t xml:space="preserve">Αθήνα, </w:t>
      </w:r>
      <w:r w:rsidRPr="00A7310D">
        <w:rPr>
          <w:sz w:val="24"/>
          <w:szCs w:val="24"/>
          <w:lang w:val="en-US"/>
        </w:rPr>
        <w:t xml:space="preserve">13 </w:t>
      </w:r>
      <w:r w:rsidRPr="00A7310D">
        <w:rPr>
          <w:sz w:val="24"/>
          <w:szCs w:val="24"/>
        </w:rPr>
        <w:t>Αυγούστου</w:t>
      </w:r>
      <w:r w:rsidRPr="00A7310D">
        <w:rPr>
          <w:sz w:val="24"/>
          <w:szCs w:val="24"/>
        </w:rPr>
        <w:t xml:space="preserve"> 2023</w:t>
      </w:r>
    </w:p>
    <w:p w14:paraId="2A3B695F" w14:textId="77777777" w:rsidR="00A7310D" w:rsidRDefault="00A7310D" w:rsidP="00A7310D">
      <w:pPr>
        <w:spacing w:after="0" w:line="360" w:lineRule="auto"/>
        <w:jc w:val="both"/>
        <w:rPr>
          <w:sz w:val="24"/>
          <w:szCs w:val="24"/>
        </w:rPr>
      </w:pPr>
    </w:p>
    <w:p w14:paraId="0A77D407" w14:textId="77777777" w:rsidR="00AE3E09" w:rsidRPr="00A7310D" w:rsidRDefault="00AE3E09" w:rsidP="00A7310D">
      <w:pPr>
        <w:spacing w:after="0" w:line="360" w:lineRule="auto"/>
        <w:jc w:val="both"/>
        <w:rPr>
          <w:sz w:val="24"/>
          <w:szCs w:val="24"/>
        </w:rPr>
      </w:pPr>
    </w:p>
    <w:p w14:paraId="4EE5AD79" w14:textId="7C5A6025" w:rsidR="00A7310D" w:rsidRDefault="00AE3E09" w:rsidP="00AE3E09">
      <w:pPr>
        <w:spacing w:after="0" w:line="360" w:lineRule="auto"/>
        <w:jc w:val="center"/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</w:rPr>
      </w:pPr>
      <w:r w:rsidRPr="00AE3E09"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</w:rPr>
        <w:t>Παραχώρηση στον ΣΕΑ κτιρίου ιδιοκτησίας του ΥΠΠΟ, επ</w:t>
      </w:r>
      <w:r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</w:rPr>
        <w:t>ί</w:t>
      </w:r>
      <w:r w:rsidRPr="00AE3E09"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</w:rPr>
        <w:t xml:space="preserve"> της οδού </w:t>
      </w:r>
      <w:proofErr w:type="spellStart"/>
      <w:r w:rsidRPr="00AE3E09">
        <w:rPr>
          <w:rFonts w:ascii="Calibri" w:hAnsi="Calibri" w:cs="Calibri"/>
          <w:b/>
          <w:bCs/>
          <w:color w:val="212121"/>
          <w:sz w:val="24"/>
          <w:szCs w:val="24"/>
          <w:shd w:val="clear" w:color="auto" w:fill="FFFFFF"/>
        </w:rPr>
        <w:t>Πανός</w:t>
      </w:r>
      <w:proofErr w:type="spellEnd"/>
    </w:p>
    <w:p w14:paraId="2E8A6613" w14:textId="77777777" w:rsidR="00AE3E09" w:rsidRPr="00A7310D" w:rsidRDefault="00AE3E09" w:rsidP="00A7310D">
      <w:pPr>
        <w:spacing w:after="0" w:line="360" w:lineRule="auto"/>
        <w:jc w:val="both"/>
        <w:rPr>
          <w:sz w:val="24"/>
          <w:szCs w:val="24"/>
        </w:rPr>
      </w:pPr>
    </w:p>
    <w:p w14:paraId="24B3D206" w14:textId="7E36C150" w:rsidR="00394671" w:rsidRPr="00A7310D" w:rsidRDefault="00077D6C" w:rsidP="00A7310D">
      <w:pPr>
        <w:spacing w:after="0" w:line="360" w:lineRule="auto"/>
        <w:jc w:val="both"/>
        <w:rPr>
          <w:sz w:val="24"/>
          <w:szCs w:val="24"/>
        </w:rPr>
      </w:pPr>
      <w:r w:rsidRPr="00A7310D">
        <w:rPr>
          <w:sz w:val="24"/>
          <w:szCs w:val="24"/>
        </w:rPr>
        <w:t>Κατόπιν σχετικού αιτήματος του</w:t>
      </w:r>
      <w:r w:rsidR="00D041FF" w:rsidRPr="00A7310D">
        <w:rPr>
          <w:sz w:val="24"/>
          <w:szCs w:val="24"/>
        </w:rPr>
        <w:t xml:space="preserve"> </w:t>
      </w:r>
      <w:r w:rsidRPr="00A7310D">
        <w:rPr>
          <w:sz w:val="24"/>
          <w:szCs w:val="24"/>
        </w:rPr>
        <w:t xml:space="preserve">Συλλόγου Ελλήνων Αρχαιολόγων (ΣΕΑ), </w:t>
      </w:r>
      <w:r w:rsidR="00F32B23" w:rsidRPr="00A7310D">
        <w:rPr>
          <w:sz w:val="24"/>
          <w:szCs w:val="24"/>
        </w:rPr>
        <w:t xml:space="preserve">το Υπουργείο </w:t>
      </w:r>
      <w:r w:rsidR="002B38F3" w:rsidRPr="00A7310D">
        <w:rPr>
          <w:sz w:val="24"/>
          <w:szCs w:val="24"/>
        </w:rPr>
        <w:t xml:space="preserve">Πολιτισμού </w:t>
      </w:r>
      <w:r w:rsidR="00F32B23" w:rsidRPr="00A7310D">
        <w:rPr>
          <w:sz w:val="24"/>
          <w:szCs w:val="24"/>
        </w:rPr>
        <w:t>παραχώρησε</w:t>
      </w:r>
      <w:r w:rsidR="00971753" w:rsidRPr="00A7310D">
        <w:rPr>
          <w:sz w:val="24"/>
          <w:szCs w:val="24"/>
        </w:rPr>
        <w:t xml:space="preserve"> στον ΣΕΑ</w:t>
      </w:r>
      <w:r w:rsidR="00E87866" w:rsidRPr="00A7310D">
        <w:rPr>
          <w:sz w:val="24"/>
          <w:szCs w:val="24"/>
        </w:rPr>
        <w:t>, χωρίς αντάλλαγμα,</w:t>
      </w:r>
      <w:r w:rsidR="00F32B23" w:rsidRPr="00A7310D">
        <w:rPr>
          <w:sz w:val="24"/>
          <w:szCs w:val="24"/>
        </w:rPr>
        <w:t xml:space="preserve"> </w:t>
      </w:r>
      <w:r w:rsidR="00091E72" w:rsidRPr="00A7310D">
        <w:rPr>
          <w:sz w:val="24"/>
          <w:szCs w:val="24"/>
        </w:rPr>
        <w:t xml:space="preserve">το κτίριο </w:t>
      </w:r>
      <w:r w:rsidR="00F32B23" w:rsidRPr="00A7310D">
        <w:rPr>
          <w:sz w:val="24"/>
          <w:szCs w:val="24"/>
        </w:rPr>
        <w:t>ιδιοκτησίας του</w:t>
      </w:r>
      <w:r w:rsidR="00971753" w:rsidRPr="00A7310D">
        <w:rPr>
          <w:sz w:val="24"/>
          <w:szCs w:val="24"/>
        </w:rPr>
        <w:t xml:space="preserve"> ΥΠΠΟ</w:t>
      </w:r>
      <w:r w:rsidR="00F32B23" w:rsidRPr="00A7310D">
        <w:rPr>
          <w:sz w:val="24"/>
          <w:szCs w:val="24"/>
        </w:rPr>
        <w:t xml:space="preserve">, </w:t>
      </w:r>
      <w:r w:rsidR="00091E72" w:rsidRPr="00A7310D">
        <w:rPr>
          <w:sz w:val="24"/>
          <w:szCs w:val="24"/>
        </w:rPr>
        <w:t xml:space="preserve">επί της οδού Πανός 19 και Θρασυβούλου, στην </w:t>
      </w:r>
      <w:r w:rsidR="0006148D" w:rsidRPr="00A7310D">
        <w:rPr>
          <w:sz w:val="24"/>
          <w:szCs w:val="24"/>
        </w:rPr>
        <w:t>Πλάκα,</w:t>
      </w:r>
      <w:r w:rsidR="00091E72" w:rsidRPr="00A7310D">
        <w:rPr>
          <w:sz w:val="24"/>
          <w:szCs w:val="24"/>
        </w:rPr>
        <w:t xml:space="preserve"> προκειμένου </w:t>
      </w:r>
      <w:r w:rsidRPr="00A7310D">
        <w:rPr>
          <w:sz w:val="24"/>
          <w:szCs w:val="24"/>
        </w:rPr>
        <w:t>ο ΣΕΑ να το χρησιμοποιήσει ως τον τόπο που θα ασκεί</w:t>
      </w:r>
      <w:r w:rsidR="00971753" w:rsidRPr="00A7310D">
        <w:rPr>
          <w:sz w:val="24"/>
          <w:szCs w:val="24"/>
        </w:rPr>
        <w:t xml:space="preserve"> τη διοίκηση των υποθέσεών του, ως έδρα του</w:t>
      </w:r>
      <w:r w:rsidRPr="00A7310D">
        <w:rPr>
          <w:sz w:val="24"/>
          <w:szCs w:val="24"/>
        </w:rPr>
        <w:t>.</w:t>
      </w:r>
    </w:p>
    <w:p w14:paraId="5C5274AD" w14:textId="6A7D35D1" w:rsidR="009A6227" w:rsidRPr="00A7310D" w:rsidRDefault="004B76C8" w:rsidP="00A7310D">
      <w:pPr>
        <w:spacing w:after="0" w:line="360" w:lineRule="auto"/>
        <w:jc w:val="both"/>
        <w:rPr>
          <w:sz w:val="24"/>
          <w:szCs w:val="24"/>
        </w:rPr>
      </w:pPr>
      <w:r w:rsidRPr="00A7310D">
        <w:rPr>
          <w:sz w:val="24"/>
          <w:szCs w:val="24"/>
        </w:rPr>
        <w:t>Λόγω</w:t>
      </w:r>
      <w:r w:rsidR="00077D6C" w:rsidRPr="00A7310D">
        <w:rPr>
          <w:sz w:val="24"/>
          <w:szCs w:val="24"/>
        </w:rPr>
        <w:t xml:space="preserve"> τ</w:t>
      </w:r>
      <w:r w:rsidR="00F32B23" w:rsidRPr="00A7310D">
        <w:rPr>
          <w:sz w:val="24"/>
          <w:szCs w:val="24"/>
        </w:rPr>
        <w:t>ης</w:t>
      </w:r>
      <w:r w:rsidR="00077D6C" w:rsidRPr="00A7310D">
        <w:rPr>
          <w:sz w:val="24"/>
          <w:szCs w:val="24"/>
        </w:rPr>
        <w:t xml:space="preserve"> διαπ</w:t>
      </w:r>
      <w:r w:rsidR="00F32B23" w:rsidRPr="00A7310D">
        <w:rPr>
          <w:sz w:val="24"/>
          <w:szCs w:val="24"/>
        </w:rPr>
        <w:t>ίστωσης από το Συμβούλιο της Επικρατείας (</w:t>
      </w:r>
      <w:r w:rsidR="001855B6" w:rsidRPr="00A7310D">
        <w:rPr>
          <w:sz w:val="24"/>
          <w:szCs w:val="24"/>
        </w:rPr>
        <w:t xml:space="preserve">απόφαση </w:t>
      </w:r>
      <w:r w:rsidR="00077D6C" w:rsidRPr="00A7310D">
        <w:rPr>
          <w:sz w:val="24"/>
          <w:szCs w:val="24"/>
        </w:rPr>
        <w:t>761/2024</w:t>
      </w:r>
      <w:r w:rsidR="00F32B23" w:rsidRPr="00A7310D">
        <w:rPr>
          <w:sz w:val="24"/>
          <w:szCs w:val="24"/>
        </w:rPr>
        <w:t>)</w:t>
      </w:r>
      <w:r w:rsidR="00971753" w:rsidRPr="00A7310D">
        <w:rPr>
          <w:sz w:val="24"/>
          <w:szCs w:val="24"/>
        </w:rPr>
        <w:t>,</w:t>
      </w:r>
      <w:r w:rsidR="00077D6C" w:rsidRPr="00A7310D">
        <w:rPr>
          <w:sz w:val="24"/>
          <w:szCs w:val="24"/>
        </w:rPr>
        <w:t xml:space="preserve"> </w:t>
      </w:r>
      <w:r w:rsidR="00F32B23" w:rsidRPr="00A7310D">
        <w:rPr>
          <w:sz w:val="24"/>
          <w:szCs w:val="24"/>
        </w:rPr>
        <w:t xml:space="preserve">καθώς </w:t>
      </w:r>
      <w:r w:rsidRPr="00A7310D">
        <w:rPr>
          <w:sz w:val="24"/>
          <w:szCs w:val="24"/>
        </w:rPr>
        <w:t xml:space="preserve">και </w:t>
      </w:r>
      <w:r w:rsidR="00F32B23" w:rsidRPr="00A7310D">
        <w:rPr>
          <w:sz w:val="24"/>
          <w:szCs w:val="24"/>
        </w:rPr>
        <w:t>από την Εθνική Αρχή Διαφάνειας (</w:t>
      </w:r>
      <w:r w:rsidR="001855B6" w:rsidRPr="00A7310D">
        <w:rPr>
          <w:sz w:val="24"/>
          <w:szCs w:val="24"/>
        </w:rPr>
        <w:t xml:space="preserve">Πόρισμα </w:t>
      </w:r>
      <w:r w:rsidRPr="00A7310D">
        <w:rPr>
          <w:sz w:val="24"/>
          <w:szCs w:val="24"/>
        </w:rPr>
        <w:t>ΣΕ 179/23</w:t>
      </w:r>
      <w:r w:rsidR="00F32B23" w:rsidRPr="00A7310D">
        <w:rPr>
          <w:sz w:val="24"/>
          <w:szCs w:val="24"/>
        </w:rPr>
        <w:t>), ότι εντός του ακινήτου της</w:t>
      </w:r>
      <w:r w:rsidR="00E87866" w:rsidRPr="00A7310D">
        <w:rPr>
          <w:sz w:val="24"/>
          <w:szCs w:val="24"/>
        </w:rPr>
        <w:t xml:space="preserve"> προηγούμενης έδρας του ΣΕΑ, επί της οδού</w:t>
      </w:r>
      <w:r w:rsidR="00F32B23" w:rsidRPr="00A7310D">
        <w:rPr>
          <w:sz w:val="24"/>
          <w:szCs w:val="24"/>
        </w:rPr>
        <w:t xml:space="preserve"> Ερμού 134-136</w:t>
      </w:r>
      <w:r w:rsidR="001855B6" w:rsidRPr="00A7310D">
        <w:rPr>
          <w:sz w:val="24"/>
          <w:szCs w:val="24"/>
        </w:rPr>
        <w:t>,</w:t>
      </w:r>
      <w:r w:rsidR="00F32B23" w:rsidRPr="00A7310D">
        <w:rPr>
          <w:sz w:val="24"/>
          <w:szCs w:val="24"/>
        </w:rPr>
        <w:t xml:space="preserve"> διεν</w:t>
      </w:r>
      <w:r w:rsidR="00E87866" w:rsidRPr="00A7310D">
        <w:rPr>
          <w:sz w:val="24"/>
          <w:szCs w:val="24"/>
        </w:rPr>
        <w:t>ε</w:t>
      </w:r>
      <w:r w:rsidR="00F32B23" w:rsidRPr="00A7310D">
        <w:rPr>
          <w:sz w:val="24"/>
          <w:szCs w:val="24"/>
        </w:rPr>
        <w:t>ργούνταν</w:t>
      </w:r>
      <w:r w:rsidRPr="00A7310D">
        <w:rPr>
          <w:sz w:val="24"/>
          <w:szCs w:val="24"/>
        </w:rPr>
        <w:t xml:space="preserve"> παντός είδους δραστηρι</w:t>
      </w:r>
      <w:r w:rsidR="00E87866" w:rsidRPr="00A7310D">
        <w:rPr>
          <w:sz w:val="24"/>
          <w:szCs w:val="24"/>
        </w:rPr>
        <w:t xml:space="preserve">ότητες </w:t>
      </w:r>
      <w:r w:rsidRPr="00A7310D">
        <w:rPr>
          <w:sz w:val="24"/>
          <w:szCs w:val="24"/>
        </w:rPr>
        <w:t xml:space="preserve">τρίτων και </w:t>
      </w:r>
      <w:r w:rsidR="00E87866" w:rsidRPr="00A7310D">
        <w:rPr>
          <w:sz w:val="24"/>
          <w:szCs w:val="24"/>
        </w:rPr>
        <w:t xml:space="preserve">διανυκτέρευαν στους </w:t>
      </w:r>
      <w:r w:rsidR="00394671" w:rsidRPr="00A7310D">
        <w:rPr>
          <w:sz w:val="24"/>
          <w:szCs w:val="24"/>
        </w:rPr>
        <w:t>ξενών</w:t>
      </w:r>
      <w:r w:rsidR="00E87866" w:rsidRPr="00A7310D">
        <w:rPr>
          <w:sz w:val="24"/>
          <w:szCs w:val="24"/>
        </w:rPr>
        <w:t>ες</w:t>
      </w:r>
      <w:r w:rsidR="00394671" w:rsidRPr="00A7310D">
        <w:rPr>
          <w:sz w:val="24"/>
          <w:szCs w:val="24"/>
        </w:rPr>
        <w:t>,</w:t>
      </w:r>
      <w:r w:rsidRPr="00A7310D">
        <w:rPr>
          <w:sz w:val="24"/>
          <w:szCs w:val="24"/>
        </w:rPr>
        <w:t xml:space="preserve"> πρ</w:t>
      </w:r>
      <w:r w:rsidR="00E87866" w:rsidRPr="00A7310D">
        <w:rPr>
          <w:sz w:val="24"/>
          <w:szCs w:val="24"/>
        </w:rPr>
        <w:t xml:space="preserve">όσωπα </w:t>
      </w:r>
      <w:r w:rsidR="00971753" w:rsidRPr="00A7310D">
        <w:rPr>
          <w:sz w:val="24"/>
          <w:szCs w:val="24"/>
        </w:rPr>
        <w:t>που δεν είχαν καμία σχέση με το</w:t>
      </w:r>
      <w:r w:rsidR="00E87866" w:rsidRPr="00A7310D">
        <w:rPr>
          <w:sz w:val="24"/>
          <w:szCs w:val="24"/>
        </w:rPr>
        <w:t xml:space="preserve"> ΣΕΑ και τα μέλη </w:t>
      </w:r>
      <w:r w:rsidRPr="00A7310D">
        <w:rPr>
          <w:sz w:val="24"/>
          <w:szCs w:val="24"/>
        </w:rPr>
        <w:t xml:space="preserve">του, </w:t>
      </w:r>
      <w:r w:rsidR="00077D6C" w:rsidRPr="00A7310D">
        <w:rPr>
          <w:sz w:val="24"/>
          <w:szCs w:val="24"/>
        </w:rPr>
        <w:t>η απόφαση παραχώρησης</w:t>
      </w:r>
      <w:r w:rsidRPr="00A7310D">
        <w:rPr>
          <w:sz w:val="24"/>
          <w:szCs w:val="24"/>
        </w:rPr>
        <w:t xml:space="preserve"> του κτιρίου της οδού Πανός 19 και Θρασυβούλου </w:t>
      </w:r>
      <w:r w:rsidR="00E87866" w:rsidRPr="00A7310D">
        <w:rPr>
          <w:sz w:val="24"/>
          <w:szCs w:val="24"/>
        </w:rPr>
        <w:t>επισημαίνει εμφατικά την απαγόρευση</w:t>
      </w:r>
      <w:r w:rsidR="00394671" w:rsidRPr="00A7310D">
        <w:rPr>
          <w:sz w:val="24"/>
          <w:szCs w:val="24"/>
        </w:rPr>
        <w:t xml:space="preserve"> </w:t>
      </w:r>
      <w:r w:rsidR="00E87866" w:rsidRPr="00A7310D">
        <w:rPr>
          <w:sz w:val="24"/>
          <w:szCs w:val="24"/>
        </w:rPr>
        <w:t xml:space="preserve">της </w:t>
      </w:r>
      <w:r w:rsidR="00394671" w:rsidRPr="00A7310D">
        <w:rPr>
          <w:sz w:val="24"/>
          <w:szCs w:val="24"/>
        </w:rPr>
        <w:t>περαιτέρω διάθεσης του κτιρίου, της διανυκτέρευσης εντός αυτού</w:t>
      </w:r>
      <w:r w:rsidR="00971753" w:rsidRPr="00A7310D">
        <w:rPr>
          <w:sz w:val="24"/>
          <w:szCs w:val="24"/>
        </w:rPr>
        <w:t>,</w:t>
      </w:r>
      <w:r w:rsidR="00394671" w:rsidRPr="00A7310D">
        <w:rPr>
          <w:sz w:val="24"/>
          <w:szCs w:val="24"/>
        </w:rPr>
        <w:t xml:space="preserve"> καθώς και του προσπορισμού εσόδων από αυτό. Η διάρκεια της παραχώρησης ορί</w:t>
      </w:r>
      <w:r w:rsidR="00E87866" w:rsidRPr="00A7310D">
        <w:rPr>
          <w:sz w:val="24"/>
          <w:szCs w:val="24"/>
        </w:rPr>
        <w:t>ζεται</w:t>
      </w:r>
      <w:r w:rsidR="00394671" w:rsidRPr="00A7310D">
        <w:rPr>
          <w:sz w:val="24"/>
          <w:szCs w:val="24"/>
        </w:rPr>
        <w:t xml:space="preserve"> </w:t>
      </w:r>
      <w:r w:rsidR="00F32B23" w:rsidRPr="00A7310D">
        <w:rPr>
          <w:sz w:val="24"/>
          <w:szCs w:val="24"/>
        </w:rPr>
        <w:t>δωδεκαετής, κατ΄</w:t>
      </w:r>
      <w:r w:rsidR="001855B6" w:rsidRPr="00A7310D">
        <w:rPr>
          <w:sz w:val="24"/>
          <w:szCs w:val="24"/>
        </w:rPr>
        <w:t xml:space="preserve"> </w:t>
      </w:r>
      <w:r w:rsidR="00F32B23" w:rsidRPr="00A7310D">
        <w:rPr>
          <w:sz w:val="24"/>
          <w:szCs w:val="24"/>
        </w:rPr>
        <w:t>ανώτατο όριο</w:t>
      </w:r>
      <w:r w:rsidR="00394671" w:rsidRPr="00A7310D">
        <w:rPr>
          <w:sz w:val="24"/>
          <w:szCs w:val="24"/>
        </w:rPr>
        <w:t xml:space="preserve">, </w:t>
      </w:r>
      <w:r w:rsidR="00F32B23" w:rsidRPr="00A7310D">
        <w:rPr>
          <w:sz w:val="24"/>
          <w:szCs w:val="24"/>
        </w:rPr>
        <w:t>μετά δε το πέρας της δωδεκαετίας</w:t>
      </w:r>
      <w:r w:rsidR="00E87866" w:rsidRPr="00A7310D">
        <w:rPr>
          <w:sz w:val="24"/>
          <w:szCs w:val="24"/>
        </w:rPr>
        <w:t>,</w:t>
      </w:r>
      <w:r w:rsidR="00F32B23" w:rsidRPr="00A7310D">
        <w:rPr>
          <w:sz w:val="24"/>
          <w:szCs w:val="24"/>
        </w:rPr>
        <w:t xml:space="preserve"> ο ΣΕΑ δύναται να υποβάλει νέο αίτημα παραχώρησης σύμφωνα με το νομοθετικό καθεστώς</w:t>
      </w:r>
      <w:r w:rsidR="00971753" w:rsidRPr="00A7310D">
        <w:rPr>
          <w:sz w:val="24"/>
          <w:szCs w:val="24"/>
        </w:rPr>
        <w:t>,</w:t>
      </w:r>
      <w:r w:rsidR="00F32B23" w:rsidRPr="00A7310D">
        <w:rPr>
          <w:sz w:val="24"/>
          <w:szCs w:val="24"/>
        </w:rPr>
        <w:t xml:space="preserve"> που θα ισχύει τότε.</w:t>
      </w:r>
    </w:p>
    <w:p w14:paraId="7854CE00" w14:textId="60868AE2" w:rsidR="002B38F3" w:rsidRPr="00A7310D" w:rsidRDefault="00AB26C7" w:rsidP="00A7310D">
      <w:pPr>
        <w:spacing w:after="0" w:line="360" w:lineRule="auto"/>
        <w:jc w:val="both"/>
        <w:rPr>
          <w:sz w:val="24"/>
          <w:szCs w:val="24"/>
        </w:rPr>
      </w:pPr>
      <w:r w:rsidRPr="00A7310D">
        <w:rPr>
          <w:sz w:val="24"/>
          <w:szCs w:val="24"/>
        </w:rPr>
        <w:t xml:space="preserve">Τέλος, υπενθυμίζεται η διαπίστωση του Συμβουλίου της Επικρατείας ότι ο ΣΕΑ δεν περιλαμβάνεται στις καταχωρημένες συνδικαλιστικές οργανώσεις της χώρας (ΣτΕ 761/2024), </w:t>
      </w:r>
      <w:r w:rsidR="001855B6" w:rsidRPr="00A7310D">
        <w:rPr>
          <w:sz w:val="24"/>
          <w:szCs w:val="24"/>
        </w:rPr>
        <w:t xml:space="preserve">διαπίστωση </w:t>
      </w:r>
      <w:r w:rsidRPr="00A7310D">
        <w:rPr>
          <w:sz w:val="24"/>
          <w:szCs w:val="24"/>
        </w:rPr>
        <w:t>την οποία δεν αρνήθηκε ο ΣΕΑ (Δελτίο Τύπου της 31ης.5.2024). Στο πλαίσιο αυτό, ε</w:t>
      </w:r>
      <w:r w:rsidR="00185292" w:rsidRPr="00A7310D">
        <w:rPr>
          <w:sz w:val="24"/>
          <w:szCs w:val="24"/>
        </w:rPr>
        <w:t>πισημαίνεται ότι ο ΣΕΑ υπέβαλε προς το Υπουργείο το αίτημα παραχώρησης του κτιρίου της οδού Πανός 19, επικαλούμενος εγγράφως</w:t>
      </w:r>
      <w:r w:rsidR="00971753" w:rsidRPr="00A7310D">
        <w:rPr>
          <w:sz w:val="24"/>
          <w:szCs w:val="24"/>
        </w:rPr>
        <w:t>,</w:t>
      </w:r>
      <w:r w:rsidR="00185292" w:rsidRPr="00A7310D">
        <w:rPr>
          <w:sz w:val="24"/>
          <w:szCs w:val="24"/>
        </w:rPr>
        <w:t xml:space="preserve"> όχι τη νομοθεσία περί παραχώρησης έδρας από τους εργοδότες προς τα </w:t>
      </w:r>
      <w:r w:rsidR="00185292" w:rsidRPr="00A7310D">
        <w:rPr>
          <w:sz w:val="24"/>
          <w:szCs w:val="24"/>
        </w:rPr>
        <w:lastRenderedPageBreak/>
        <w:t>συνδικαλιστικά σωματεία</w:t>
      </w:r>
      <w:r w:rsidR="001855B6" w:rsidRPr="00A7310D">
        <w:rPr>
          <w:sz w:val="24"/>
          <w:szCs w:val="24"/>
        </w:rPr>
        <w:t>,</w:t>
      </w:r>
      <w:r w:rsidR="00185292" w:rsidRPr="00A7310D">
        <w:rPr>
          <w:sz w:val="24"/>
          <w:szCs w:val="24"/>
        </w:rPr>
        <w:t xml:space="preserve"> αλλά τη νομοθεσία περί </w:t>
      </w:r>
      <w:r w:rsidRPr="00A7310D">
        <w:rPr>
          <w:sz w:val="24"/>
          <w:szCs w:val="24"/>
        </w:rPr>
        <w:t xml:space="preserve">ευχέρειας </w:t>
      </w:r>
      <w:r w:rsidR="00185292" w:rsidRPr="00A7310D">
        <w:rPr>
          <w:sz w:val="24"/>
          <w:szCs w:val="24"/>
        </w:rPr>
        <w:t>του ΥΠΠΟ να παραχωρεί τα ακ</w:t>
      </w:r>
      <w:r w:rsidRPr="00A7310D">
        <w:rPr>
          <w:sz w:val="24"/>
          <w:szCs w:val="24"/>
        </w:rPr>
        <w:t>ίνη</w:t>
      </w:r>
      <w:r w:rsidR="00185292" w:rsidRPr="00A7310D">
        <w:rPr>
          <w:sz w:val="24"/>
          <w:szCs w:val="24"/>
        </w:rPr>
        <w:t>τα ιδιοκτησίας του, προς οποιοδήποτε τρίτο</w:t>
      </w:r>
      <w:r w:rsidR="002B38F3" w:rsidRPr="00A7310D">
        <w:rPr>
          <w:sz w:val="24"/>
          <w:szCs w:val="24"/>
        </w:rPr>
        <w:t xml:space="preserve"> </w:t>
      </w:r>
      <w:r w:rsidRPr="00A7310D">
        <w:rPr>
          <w:sz w:val="24"/>
          <w:szCs w:val="24"/>
        </w:rPr>
        <w:t>φυσικό ή νομικό πρόσωπο.</w:t>
      </w:r>
    </w:p>
    <w:sectPr w:rsidR="002B38F3" w:rsidRPr="00A731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5B"/>
    <w:rsid w:val="0006148D"/>
    <w:rsid w:val="00077D6C"/>
    <w:rsid w:val="00091E72"/>
    <w:rsid w:val="00185292"/>
    <w:rsid w:val="001855B6"/>
    <w:rsid w:val="002B38F3"/>
    <w:rsid w:val="00394671"/>
    <w:rsid w:val="00461E45"/>
    <w:rsid w:val="004B76C8"/>
    <w:rsid w:val="0052225B"/>
    <w:rsid w:val="00617DF1"/>
    <w:rsid w:val="00671562"/>
    <w:rsid w:val="00801676"/>
    <w:rsid w:val="008C2C9E"/>
    <w:rsid w:val="00971753"/>
    <w:rsid w:val="009A6227"/>
    <w:rsid w:val="00A616B7"/>
    <w:rsid w:val="00A7310D"/>
    <w:rsid w:val="00AB26C7"/>
    <w:rsid w:val="00AE3E09"/>
    <w:rsid w:val="00C15140"/>
    <w:rsid w:val="00D041FF"/>
    <w:rsid w:val="00E87866"/>
    <w:rsid w:val="00EA109B"/>
    <w:rsid w:val="00F3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8E6DB58"/>
  <w15:docId w15:val="{6624372F-313E-F543-9EA8-841C398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37F6783-AF11-4633-AC20-05392E33592A}"/>
</file>

<file path=customXml/itemProps2.xml><?xml version="1.0" encoding="utf-8"?>
<ds:datastoreItem xmlns:ds="http://schemas.openxmlformats.org/officeDocument/2006/customXml" ds:itemID="{3BF943F4-0034-43F3-8A7E-13A06ECF4AF9}"/>
</file>

<file path=customXml/itemProps3.xml><?xml version="1.0" encoding="utf-8"?>
<ds:datastoreItem xmlns:ds="http://schemas.openxmlformats.org/officeDocument/2006/customXml" ds:itemID="{D126E8C1-3FAB-4AA7-B935-6932E5FE9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Παραχώρηση στον ΣΕΑ κτιρίου ιδιοκτησίας του ΥΠΠΟ, επί της οδού Πανός</dc:title>
  <dc:subject/>
  <dc:creator>N. Γ.</dc:creator>
  <cp:keywords/>
  <dc:description/>
  <cp:lastModifiedBy>natassa paschali</cp:lastModifiedBy>
  <cp:revision>2</cp:revision>
  <dcterms:created xsi:type="dcterms:W3CDTF">2024-08-13T11:11:00Z</dcterms:created>
  <dcterms:modified xsi:type="dcterms:W3CDTF">2024-08-13T11:11:00Z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